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BE" w:rsidRDefault="009A5BBE" w:rsidP="009A5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Driven Racing Oil™ </w:t>
      </w:r>
      <w:r w:rsidR="007C67C2">
        <w:rPr>
          <w:rFonts w:ascii="Times New Roman" w:hAnsi="Times New Roman" w:cs="Times New Roman"/>
          <w:b/>
          <w:sz w:val="28"/>
          <w:szCs w:val="28"/>
        </w:rPr>
        <w:t>Announces Exclusive Automatic Transmission Fluids</w:t>
      </w:r>
    </w:p>
    <w:p w:rsidR="00040A3A" w:rsidRDefault="00752284" w:rsidP="00EC780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Huntersville, NC</w:t>
      </w:r>
      <w:r w:rsidR="009A5BBE">
        <w:t xml:space="preserve"> –</w:t>
      </w:r>
      <w:r w:rsidR="009A5BBE">
        <w:rPr>
          <w:rFonts w:ascii="Times New Roman" w:hAnsi="Times New Roman" w:cs="Times New Roman"/>
        </w:rPr>
        <w:t xml:space="preserve"> </w:t>
      </w:r>
      <w:r w:rsidR="00040A3A">
        <w:rPr>
          <w:rFonts w:ascii="Times New Roman" w:hAnsi="Times New Roman" w:cs="Times New Roman"/>
        </w:rPr>
        <w:t>Driven Racing Oil</w:t>
      </w:r>
      <w:r w:rsidR="007E3F91">
        <w:rPr>
          <w:rFonts w:ascii="Times New Roman" w:hAnsi="Times New Roman" w:cs="Times New Roman"/>
        </w:rPr>
        <w:t>™</w:t>
      </w:r>
      <w:r w:rsidR="00040A3A">
        <w:rPr>
          <w:rFonts w:ascii="Times New Roman" w:hAnsi="Times New Roman" w:cs="Times New Roman"/>
        </w:rPr>
        <w:t xml:space="preserve"> </w:t>
      </w:r>
      <w:r w:rsidR="00646564">
        <w:rPr>
          <w:rFonts w:ascii="Times New Roman" w:hAnsi="Times New Roman" w:cs="Times New Roman"/>
        </w:rPr>
        <w:t>has launched its first exclus</w:t>
      </w:r>
      <w:r w:rsidR="00192DD1">
        <w:rPr>
          <w:rFonts w:ascii="Times New Roman" w:hAnsi="Times New Roman" w:cs="Times New Roman"/>
        </w:rPr>
        <w:t xml:space="preserve">ive formulation automatic transmission oils containing </w:t>
      </w:r>
      <w:proofErr w:type="spellStart"/>
      <w:r w:rsidR="00192DD1">
        <w:rPr>
          <w:rFonts w:ascii="Times New Roman" w:hAnsi="Times New Roman" w:cs="Times New Roman"/>
        </w:rPr>
        <w:t>mPAO</w:t>
      </w:r>
      <w:proofErr w:type="spellEnd"/>
      <w:r w:rsidR="00192DD1">
        <w:rPr>
          <w:rFonts w:ascii="Times New Roman" w:hAnsi="Times New Roman" w:cs="Times New Roman"/>
        </w:rPr>
        <w:t xml:space="preserve">, the most innovative synthetic base oil available. </w:t>
      </w:r>
    </w:p>
    <w:p w:rsidR="00F467A0" w:rsidRDefault="00192DD1" w:rsidP="00F467A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Driven’s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new </w:t>
      </w:r>
      <w:r>
        <w:rPr>
          <w:rFonts w:ascii="Times New Roman" w:eastAsia="Times New Roman" w:hAnsi="Times New Roman" w:cs="Times New Roman"/>
          <w:color w:val="000000"/>
        </w:rPr>
        <w:t>AT3</w:t>
      </w:r>
      <w:r w:rsidR="00F467A0">
        <w:rPr>
          <w:rFonts w:ascii="Times New Roman" w:eastAsia="Times New Roman" w:hAnsi="Times New Roman" w:cs="Times New Roman"/>
          <w:color w:val="000000"/>
        </w:rPr>
        <w:t xml:space="preserve"> and AT6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467A0">
        <w:rPr>
          <w:rFonts w:ascii="Times New Roman" w:eastAsia="Times New Roman" w:hAnsi="Times New Roman" w:cs="Times New Roman"/>
          <w:color w:val="000000"/>
        </w:rPr>
        <w:t>feature</w:t>
      </w:r>
      <w:r w:rsidRPr="00F43C50">
        <w:rPr>
          <w:rFonts w:ascii="Times New Roman" w:eastAsia="Times New Roman" w:hAnsi="Times New Roman" w:cs="Times New Roman"/>
          <w:color w:val="000000"/>
        </w:rPr>
        <w:t xml:space="preserve"> multi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F43C50">
        <w:rPr>
          <w:rFonts w:ascii="Times New Roman" w:eastAsia="Times New Roman" w:hAnsi="Times New Roman" w:cs="Times New Roman"/>
          <w:color w:val="000000"/>
        </w:rPr>
        <w:t>functional additives, corrosion inhibitors and foam suppressors</w:t>
      </w:r>
      <w:r>
        <w:rPr>
          <w:rFonts w:ascii="Times New Roman" w:eastAsia="Times New Roman" w:hAnsi="Times New Roman" w:cs="Times New Roman"/>
          <w:color w:val="000000"/>
        </w:rPr>
        <w:t xml:space="preserve"> for </w:t>
      </w:r>
      <w:r w:rsidRPr="00F43C50">
        <w:rPr>
          <w:rFonts w:ascii="Times New Roman" w:eastAsia="Times New Roman" w:hAnsi="Times New Roman" w:cs="Times New Roman"/>
          <w:color w:val="000000"/>
        </w:rPr>
        <w:t>high temperature protection and shear stability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F43C50">
        <w:rPr>
          <w:rFonts w:ascii="Times New Roman" w:eastAsia="Times New Roman" w:hAnsi="Times New Roman" w:cs="Times New Roman"/>
          <w:color w:val="000000"/>
        </w:rPr>
        <w:t xml:space="preserve"> while </w:t>
      </w:r>
      <w:r>
        <w:rPr>
          <w:rFonts w:ascii="Times New Roman" w:eastAsia="Times New Roman" w:hAnsi="Times New Roman" w:cs="Times New Roman"/>
          <w:color w:val="000000"/>
        </w:rPr>
        <w:t>also offering lower operating temperatures, reduced parasitic drag and smooth shifting</w:t>
      </w:r>
      <w:r w:rsidRPr="00F43C50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467A0">
        <w:rPr>
          <w:rFonts w:ascii="Times New Roman" w:eastAsia="Times New Roman" w:hAnsi="Times New Roman" w:cs="Times New Roman"/>
          <w:color w:val="000000"/>
        </w:rPr>
        <w:t>Each is</w:t>
      </w:r>
      <w:r w:rsidR="00F467A0">
        <w:rPr>
          <w:rFonts w:ascii="Times New Roman" w:eastAsia="Times New Roman" w:hAnsi="Times New Roman" w:cs="Times New Roman"/>
          <w:color w:val="000000"/>
        </w:rPr>
        <w:t xml:space="preserve"> specifically designed to meet the needs of road racing, oval track and drag racing automatic transmissions, with no additives necessary.</w:t>
      </w:r>
    </w:p>
    <w:p w:rsidR="00EC7801" w:rsidRDefault="00192DD1" w:rsidP="0052707C">
      <w:pPr>
        <w:spacing w:line="240" w:lineRule="auto"/>
        <w:jc w:val="both"/>
        <w:rPr>
          <w:rFonts w:ascii="Times New Roman" w:hAnsi="Times New Roman" w:cs="Times New Roman"/>
        </w:rPr>
      </w:pPr>
      <w:r w:rsidRPr="00F43C50">
        <w:rPr>
          <w:rFonts w:ascii="Times New Roman" w:eastAsia="Times New Roman" w:hAnsi="Times New Roman" w:cs="Times New Roman"/>
          <w:color w:val="000000"/>
        </w:rPr>
        <w:t xml:space="preserve">AT3 is recommended for use </w:t>
      </w:r>
      <w:r w:rsidR="00F467A0"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</w:rPr>
        <w:t xml:space="preserve">where </w:t>
      </w:r>
      <w:r w:rsidRPr="00F43C50">
        <w:rPr>
          <w:rFonts w:ascii="Times New Roman" w:eastAsia="Times New Roman" w:hAnsi="Times New Roman" w:cs="Times New Roman"/>
          <w:color w:val="000000"/>
        </w:rPr>
        <w:t>DEXRON III</w:t>
      </w:r>
      <w:r w:rsidR="00F467A0"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Mercon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fluids are specified</w:t>
      </w:r>
      <w:r w:rsidR="00F467A0">
        <w:rPr>
          <w:rFonts w:ascii="Times New Roman" w:eastAsia="Times New Roman" w:hAnsi="Times New Roman" w:cs="Times New Roman"/>
          <w:color w:val="000000"/>
        </w:rPr>
        <w:t>. It can also be used</w:t>
      </w:r>
      <w:r>
        <w:rPr>
          <w:rFonts w:ascii="Times New Roman" w:eastAsia="Times New Roman" w:hAnsi="Times New Roman" w:cs="Times New Roman"/>
          <w:color w:val="000000"/>
        </w:rPr>
        <w:t xml:space="preserve"> in manual transmissions and transaxles like T</w:t>
      </w:r>
      <w:r w:rsidRPr="00F43C50">
        <w:rPr>
          <w:rFonts w:ascii="Times New Roman" w:eastAsia="Times New Roman" w:hAnsi="Times New Roman" w:cs="Times New Roman"/>
          <w:color w:val="000000"/>
        </w:rPr>
        <w:t xml:space="preserve">-5, T-45, </w:t>
      </w:r>
      <w:proofErr w:type="gramStart"/>
      <w:r w:rsidRPr="00F43C50">
        <w:rPr>
          <w:rFonts w:ascii="Times New Roman" w:eastAsia="Times New Roman" w:hAnsi="Times New Roman" w:cs="Times New Roman"/>
          <w:color w:val="000000"/>
        </w:rPr>
        <w:t>T</w:t>
      </w:r>
      <w:proofErr w:type="gramEnd"/>
      <w:r w:rsidRPr="00F43C50">
        <w:rPr>
          <w:rFonts w:ascii="Times New Roman" w:eastAsia="Times New Roman" w:hAnsi="Times New Roman" w:cs="Times New Roman"/>
          <w:color w:val="000000"/>
        </w:rPr>
        <w:t>-56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52707C">
        <w:rPr>
          <w:rFonts w:ascii="Times New Roman" w:hAnsi="Times New Roman" w:cs="Times New Roman"/>
        </w:rPr>
        <w:t>AT6</w:t>
      </w:r>
      <w:r w:rsidR="00F467A0">
        <w:rPr>
          <w:rFonts w:ascii="Times New Roman" w:hAnsi="Times New Roman" w:cs="Times New Roman"/>
        </w:rPr>
        <w:t xml:space="preserve"> or other</w:t>
      </w:r>
      <w:bookmarkStart w:id="0" w:name="_GoBack"/>
      <w:bookmarkEnd w:id="0"/>
      <w:r w:rsidR="00F467A0">
        <w:rPr>
          <w:rFonts w:ascii="Times New Roman" w:hAnsi="Times New Roman" w:cs="Times New Roman"/>
        </w:rPr>
        <w:t>s that specify multi-vehicle ATF.</w:t>
      </w:r>
      <w:r w:rsidR="0052707C">
        <w:rPr>
          <w:rFonts w:ascii="Times New Roman" w:hAnsi="Times New Roman" w:cs="Times New Roman"/>
        </w:rPr>
        <w:t xml:space="preserve"> </w:t>
      </w:r>
    </w:p>
    <w:p w:rsidR="00F467A0" w:rsidRPr="00E20D5E" w:rsidRDefault="00F467A0" w:rsidP="00F467A0">
      <w:pPr>
        <w:spacing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</w:rPr>
        <w:t xml:space="preserve">AT6 </w:t>
      </w:r>
      <w:r>
        <w:rPr>
          <w:rFonts w:ascii="Times New Roman" w:hAnsi="Times New Roman" w:cs="Times New Roman"/>
          <w:color w:val="000000"/>
        </w:rPr>
        <w:t>is</w:t>
      </w:r>
      <w:r w:rsidRPr="00E20D5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recommended</w:t>
      </w:r>
      <w:r w:rsidRPr="00E20D5E">
        <w:rPr>
          <w:rFonts w:ascii="Times New Roman" w:hAnsi="Times New Roman" w:cs="Times New Roman"/>
          <w:color w:val="000000"/>
        </w:rPr>
        <w:t xml:space="preserve"> for use in transmissions that specify </w:t>
      </w:r>
      <w:proofErr w:type="spellStart"/>
      <w:r w:rsidRPr="00E20D5E">
        <w:rPr>
          <w:rFonts w:ascii="Times New Roman" w:hAnsi="Times New Roman" w:cs="Times New Roman"/>
          <w:color w:val="000000"/>
        </w:rPr>
        <w:t>Dexron</w:t>
      </w:r>
      <w:proofErr w:type="spellEnd"/>
      <w:r w:rsidRPr="00E20D5E">
        <w:rPr>
          <w:rFonts w:ascii="Times New Roman" w:hAnsi="Times New Roman" w:cs="Times New Roman"/>
          <w:color w:val="000000"/>
        </w:rPr>
        <w:t xml:space="preserve"> VI</w:t>
      </w:r>
      <w:r w:rsidRPr="00E20D5E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E20D5E">
        <w:rPr>
          <w:rFonts w:ascii="Times New Roman" w:hAnsi="Times New Roman" w:cs="Times New Roman"/>
          <w:color w:val="000000"/>
        </w:rPr>
        <w:t xml:space="preserve">and </w:t>
      </w:r>
      <w:proofErr w:type="spellStart"/>
      <w:r w:rsidRPr="00E20D5E">
        <w:rPr>
          <w:rFonts w:ascii="Times New Roman" w:hAnsi="Times New Roman" w:cs="Times New Roman"/>
          <w:color w:val="000000"/>
        </w:rPr>
        <w:t>Mercon</w:t>
      </w:r>
      <w:proofErr w:type="spellEnd"/>
      <w:r w:rsidRPr="00E20D5E">
        <w:rPr>
          <w:rFonts w:ascii="Times New Roman" w:hAnsi="Times New Roman" w:cs="Times New Roman"/>
          <w:color w:val="000000"/>
        </w:rPr>
        <w:t xml:space="preserve"> LV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F467A0">
        <w:rPr>
          <w:rFonts w:ascii="Times New Roman" w:hAnsi="Times New Roman" w:cs="Times New Roman"/>
          <w:color w:val="000000"/>
        </w:rPr>
        <w:t>fluids</w:t>
      </w:r>
      <w:r>
        <w:rPr>
          <w:rFonts w:ascii="Times New Roman" w:hAnsi="Times New Roman" w:cs="Times New Roman"/>
          <w:color w:val="000000"/>
        </w:rPr>
        <w:t xml:space="preserve">. It is also suitable for use in </w:t>
      </w:r>
      <w:r w:rsidRPr="00E20D5E">
        <w:rPr>
          <w:rFonts w:ascii="Times New Roman" w:hAnsi="Times New Roman" w:cs="Times New Roman"/>
          <w:color w:val="000000"/>
        </w:rPr>
        <w:t xml:space="preserve">Toyota Type T-III and T-IV, Honda ATF-Z1, </w:t>
      </w:r>
      <w:proofErr w:type="spellStart"/>
      <w:r w:rsidRPr="00E20D5E">
        <w:rPr>
          <w:rFonts w:ascii="Times New Roman" w:hAnsi="Times New Roman" w:cs="Times New Roman"/>
          <w:color w:val="000000"/>
        </w:rPr>
        <w:t>NissanMatic</w:t>
      </w:r>
      <w:proofErr w:type="spellEnd"/>
      <w:r w:rsidRPr="00E20D5E">
        <w:rPr>
          <w:rFonts w:ascii="Times New Roman" w:hAnsi="Times New Roman" w:cs="Times New Roman"/>
          <w:color w:val="000000"/>
        </w:rPr>
        <w:t xml:space="preserve"> D, J, &amp; K, Diamon</w:t>
      </w:r>
      <w:r>
        <w:rPr>
          <w:rFonts w:ascii="Times New Roman" w:hAnsi="Times New Roman" w:cs="Times New Roman"/>
          <w:color w:val="000000"/>
        </w:rPr>
        <w:t>d SP-II, SP-III, Mazda ATF M-V and most BMW, Audi and</w:t>
      </w:r>
      <w:r w:rsidRPr="00E20D5E">
        <w:rPr>
          <w:rFonts w:ascii="Times New Roman" w:hAnsi="Times New Roman" w:cs="Times New Roman"/>
          <w:color w:val="000000"/>
        </w:rPr>
        <w:t xml:space="preserve"> automatic VW transmissions</w:t>
      </w:r>
      <w:r>
        <w:rPr>
          <w:rFonts w:ascii="Times New Roman" w:hAnsi="Times New Roman" w:cs="Times New Roman"/>
          <w:color w:val="000000"/>
        </w:rPr>
        <w:t>.</w:t>
      </w:r>
    </w:p>
    <w:p w:rsidR="00493D7D" w:rsidRDefault="009A5BBE" w:rsidP="0057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Part Number</w:t>
      </w:r>
      <w:r w:rsidR="00276CB1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: </w:t>
      </w:r>
      <w:r w:rsidR="00EC7801">
        <w:rPr>
          <w:rFonts w:ascii="Times New Roman" w:hAnsi="Times New Roman" w:cs="Times New Roman"/>
          <w:b/>
        </w:rPr>
        <w:t>#04706</w:t>
      </w:r>
      <w:r w:rsidR="00276CB1">
        <w:rPr>
          <w:rFonts w:ascii="Times New Roman" w:hAnsi="Times New Roman" w:cs="Times New Roman"/>
          <w:b/>
        </w:rPr>
        <w:t xml:space="preserve"> </w:t>
      </w:r>
      <w:r w:rsidR="006F568D">
        <w:rPr>
          <w:rFonts w:ascii="Times New Roman" w:hAnsi="Times New Roman" w:cs="Times New Roman"/>
        </w:rPr>
        <w:t>(</w:t>
      </w:r>
      <w:r w:rsidR="00EC7801">
        <w:rPr>
          <w:rFonts w:ascii="Times New Roman" w:hAnsi="Times New Roman" w:cs="Times New Roman"/>
        </w:rPr>
        <w:t>AT3</w:t>
      </w:r>
      <w:r w:rsidR="006F56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</w:rPr>
        <w:t xml:space="preserve">Price: </w:t>
      </w:r>
      <w:r w:rsidR="00EC7801">
        <w:rPr>
          <w:rFonts w:ascii="Times New Roman" w:hAnsi="Times New Roman" w:cs="Times New Roman"/>
          <w:b/>
        </w:rPr>
        <w:t>$10</w:t>
      </w:r>
      <w:r w:rsidR="00573553">
        <w:rPr>
          <w:rFonts w:ascii="Times New Roman" w:hAnsi="Times New Roman" w:cs="Times New Roman"/>
          <w:b/>
        </w:rPr>
        <w:t xml:space="preserve">.99 </w:t>
      </w:r>
      <w:r w:rsidR="00573553" w:rsidRPr="0054198C">
        <w:rPr>
          <w:rFonts w:ascii="Times New Roman" w:hAnsi="Times New Roman" w:cs="Times New Roman"/>
        </w:rPr>
        <w:t>(1 qt.</w:t>
      </w:r>
      <w:r w:rsidR="006F568D">
        <w:rPr>
          <w:rFonts w:ascii="Times New Roman" w:hAnsi="Times New Roman" w:cs="Times New Roman"/>
        </w:rPr>
        <w:t>)</w:t>
      </w:r>
    </w:p>
    <w:p w:rsidR="009D6142" w:rsidRDefault="00ED7DAA" w:rsidP="009D6142">
      <w:pPr>
        <w:spacing w:after="0"/>
        <w:ind w:left="720" w:firstLine="720"/>
        <w:rPr>
          <w:rFonts w:ascii="Times New Roman" w:hAnsi="Times New Roman" w:cs="Times New Roman"/>
          <w:noProof/>
          <w:shd w:val="clear" w:color="auto" w:fill="FFFFFF"/>
        </w:rPr>
      </w:pPr>
      <w:r>
        <w:rPr>
          <w:rFonts w:ascii="Times New Roman" w:hAnsi="Times New Roman" w:cs="Times New Roman"/>
          <w:b/>
        </w:rPr>
        <w:t>#0</w:t>
      </w:r>
      <w:r w:rsidR="00EC7801">
        <w:rPr>
          <w:rFonts w:ascii="Times New Roman" w:hAnsi="Times New Roman" w:cs="Times New Roman"/>
          <w:b/>
        </w:rPr>
        <w:t>4806</w:t>
      </w:r>
      <w:r>
        <w:rPr>
          <w:rFonts w:ascii="Times New Roman" w:hAnsi="Times New Roman" w:cs="Times New Roman"/>
        </w:rPr>
        <w:t xml:space="preserve"> (</w:t>
      </w:r>
      <w:r w:rsidR="00EC7801">
        <w:rPr>
          <w:rFonts w:ascii="Times New Roman" w:hAnsi="Times New Roman" w:cs="Times New Roman"/>
        </w:rPr>
        <w:t>AT6</w:t>
      </w:r>
      <w:r>
        <w:rPr>
          <w:rFonts w:ascii="Times New Roman" w:hAnsi="Times New Roman" w:cs="Times New Roman"/>
        </w:rPr>
        <w:t xml:space="preserve">); </w:t>
      </w:r>
      <w:r>
        <w:rPr>
          <w:rFonts w:ascii="Times New Roman" w:hAnsi="Times New Roman" w:cs="Times New Roman"/>
          <w:b/>
        </w:rPr>
        <w:t>Price: $1</w:t>
      </w:r>
      <w:r w:rsidR="00EC780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.99 </w:t>
      </w:r>
      <w:r w:rsidRPr="0054198C">
        <w:rPr>
          <w:rFonts w:ascii="Times New Roman" w:hAnsi="Times New Roman" w:cs="Times New Roman"/>
        </w:rPr>
        <w:t>(1 qt.</w:t>
      </w:r>
      <w:r>
        <w:rPr>
          <w:rFonts w:ascii="Times New Roman" w:hAnsi="Times New Roman" w:cs="Times New Roman"/>
        </w:rPr>
        <w:t>)</w:t>
      </w:r>
    </w:p>
    <w:p w:rsidR="00F92D74" w:rsidRDefault="00F92D74" w:rsidP="009D6142">
      <w:pPr>
        <w:spacing w:after="0"/>
        <w:ind w:left="720" w:firstLine="720"/>
        <w:rPr>
          <w:rFonts w:ascii="Times New Roman" w:hAnsi="Times New Roman" w:cs="Times New Roman"/>
          <w:noProof/>
          <w:shd w:val="clear" w:color="auto" w:fill="FFFFFF"/>
        </w:rPr>
      </w:pPr>
      <w:r>
        <w:rPr>
          <w:rFonts w:ascii="Times New Roman" w:hAnsi="Times New Roman" w:cs="Times New Roman"/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818727</wp:posOffset>
            </wp:positionH>
            <wp:positionV relativeFrom="margin">
              <wp:posOffset>3021965</wp:posOffset>
            </wp:positionV>
            <wp:extent cx="2721610" cy="3124835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00" b="7435"/>
                    <a:stretch/>
                  </pic:blipFill>
                  <pic:spPr bwMode="auto">
                    <a:xfrm>
                      <a:off x="0" y="0"/>
                      <a:ext cx="2721610" cy="312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3384127</wp:posOffset>
            </wp:positionH>
            <wp:positionV relativeFrom="margin">
              <wp:posOffset>3021965</wp:posOffset>
            </wp:positionV>
            <wp:extent cx="2624455" cy="3136265"/>
            <wp:effectExtent l="0" t="0" r="4445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5" b="7256"/>
                    <a:stretch/>
                  </pic:blipFill>
                  <pic:spPr bwMode="auto">
                    <a:xfrm>
                      <a:off x="0" y="0"/>
                      <a:ext cx="2624455" cy="313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D74" w:rsidRDefault="00F92D74" w:rsidP="009D6142">
      <w:pPr>
        <w:spacing w:after="0"/>
        <w:ind w:left="720" w:firstLine="720"/>
        <w:rPr>
          <w:rFonts w:ascii="Times New Roman" w:hAnsi="Times New Roman" w:cs="Times New Roman"/>
          <w:noProof/>
          <w:shd w:val="clear" w:color="auto" w:fill="FFFFFF"/>
        </w:rPr>
      </w:pPr>
    </w:p>
    <w:p w:rsidR="006C7724" w:rsidRDefault="006C7724" w:rsidP="009D6142">
      <w:pPr>
        <w:spacing w:after="0"/>
        <w:ind w:left="720" w:firstLine="720"/>
        <w:rPr>
          <w:rFonts w:ascii="Times New Roman" w:hAnsi="Times New Roman" w:cs="Times New Roman"/>
          <w:noProof/>
          <w:shd w:val="clear" w:color="auto" w:fill="FFFFFF"/>
        </w:rPr>
      </w:pPr>
    </w:p>
    <w:p w:rsidR="009D6142" w:rsidRDefault="009D6142" w:rsidP="001125C1">
      <w:pPr>
        <w:spacing w:after="0"/>
        <w:rPr>
          <w:rFonts w:ascii="Times New Roman" w:hAnsi="Times New Roman" w:cs="Times New Roman"/>
          <w:noProof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92D74" w:rsidRDefault="00F92D74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D59C9" w:rsidRPr="00343E08" w:rsidRDefault="00ED59C9" w:rsidP="0099164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43E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About Driven Racing Oil™</w:t>
      </w:r>
    </w:p>
    <w:p w:rsidR="0081350D" w:rsidRPr="00343E08" w:rsidRDefault="00ED59C9" w:rsidP="004124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>Driven Racing Oil</w:t>
      </w:r>
      <w:r w:rsidRPr="00343E08">
        <w:rPr>
          <w:rFonts w:ascii="Times New Roman" w:hAnsi="Times New Roman" w:cs="Times New Roman"/>
          <w:sz w:val="20"/>
          <w:szCs w:val="20"/>
        </w:rPr>
        <w:t>™</w:t>
      </w: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utilizes cutting-edge lubricant technology and on-track research for maximum performance gains from all of its product offerings. </w:t>
      </w:r>
      <w:r w:rsidRPr="00343E08">
        <w:rPr>
          <w:rFonts w:ascii="Times New Roman" w:hAnsi="Times New Roman" w:cs="Times New Roman"/>
          <w:sz w:val="20"/>
          <w:szCs w:val="20"/>
        </w:rPr>
        <w:t>Competition drives innovation, and Joe Gibbs Racing originally developed the Driven brand of oils to advance engine and driveline performa</w:t>
      </w:r>
      <w:r w:rsidR="00010A1A">
        <w:rPr>
          <w:rFonts w:ascii="Times New Roman" w:hAnsi="Times New Roman" w:cs="Times New Roman"/>
          <w:sz w:val="20"/>
          <w:szCs w:val="20"/>
        </w:rPr>
        <w:t>nce on the racetrack. From full-</w:t>
      </w:r>
      <w:r w:rsidRPr="00343E08">
        <w:rPr>
          <w:rFonts w:ascii="Times New Roman" w:hAnsi="Times New Roman" w:cs="Times New Roman"/>
          <w:sz w:val="20"/>
          <w:szCs w:val="20"/>
        </w:rPr>
        <w:t>synthetic race oils to engine break-in oils</w:t>
      </w:r>
      <w:r w:rsidR="004124B5">
        <w:rPr>
          <w:rFonts w:ascii="Times New Roman" w:hAnsi="Times New Roman" w:cs="Times New Roman"/>
          <w:sz w:val="20"/>
          <w:szCs w:val="20"/>
        </w:rPr>
        <w:t xml:space="preserve"> and cleaners</w:t>
      </w:r>
      <w:r w:rsidRPr="00343E08">
        <w:rPr>
          <w:rFonts w:ascii="Times New Roman" w:hAnsi="Times New Roman" w:cs="Times New Roman"/>
          <w:sz w:val="20"/>
          <w:szCs w:val="20"/>
        </w:rPr>
        <w:t>, Dri</w:t>
      </w:r>
      <w:r w:rsidR="004A66F5">
        <w:rPr>
          <w:rFonts w:ascii="Times New Roman" w:hAnsi="Times New Roman" w:cs="Times New Roman"/>
          <w:sz w:val="20"/>
          <w:szCs w:val="20"/>
        </w:rPr>
        <w:t>ven offers a wide range of race</w:t>
      </w:r>
      <w:r w:rsidR="00D60F36">
        <w:rPr>
          <w:rFonts w:ascii="Times New Roman" w:hAnsi="Times New Roman" w:cs="Times New Roman"/>
          <w:sz w:val="20"/>
          <w:szCs w:val="20"/>
        </w:rPr>
        <w:t xml:space="preserve"> and street</w:t>
      </w:r>
      <w:r w:rsidRPr="00343E08">
        <w:rPr>
          <w:rFonts w:ascii="Times New Roman" w:hAnsi="Times New Roman" w:cs="Times New Roman"/>
          <w:sz w:val="20"/>
          <w:szCs w:val="20"/>
        </w:rPr>
        <w:t xml:space="preserve"> products that deliver performance, protection and value.</w:t>
      </w:r>
      <w:r w:rsidR="009A5BB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3332480</wp:posOffset>
                </wp:positionV>
                <wp:extent cx="5048885" cy="386080"/>
                <wp:effectExtent l="0" t="2540" r="127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ED6" w:rsidRPr="0081350D" w:rsidRDefault="00F24ED6" w:rsidP="0053286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55pt;margin-top:262.4pt;width:397.55pt;height:30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" stroked="f">
                <v:textbox style="mso-fit-shape-to-text:t">
                  <w:txbxContent>
                    <w:p w:rsidR="00F24ED6" w:rsidRPr="0081350D" w:rsidRDefault="00F24ED6" w:rsidP="0053286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1350D" w:rsidRPr="00343E08" w:rsidSect="007C777E">
      <w:headerReference w:type="default" r:id="rId10"/>
      <w:footerReference w:type="default" r:id="rId11"/>
      <w:pgSz w:w="12240" w:h="15840"/>
      <w:pgMar w:top="24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52" w:rsidRDefault="00266852" w:rsidP="0039545E">
      <w:pPr>
        <w:spacing w:after="0" w:line="240" w:lineRule="auto"/>
      </w:pPr>
      <w:r>
        <w:separator/>
      </w:r>
    </w:p>
  </w:endnote>
  <w:endnote w:type="continuationSeparator" w:id="0">
    <w:p w:rsidR="00266852" w:rsidRDefault="00266852" w:rsidP="003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24ED6" w:rsidP="00C252F3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-537295</wp:posOffset>
          </wp:positionH>
          <wp:positionV relativeFrom="paragraph">
            <wp:posOffset>-483008</wp:posOffset>
          </wp:positionV>
          <wp:extent cx="7839710" cy="819150"/>
          <wp:effectExtent l="19050" t="0" r="8890" b="0"/>
          <wp:wrapNone/>
          <wp:docPr id="2" name="Picture 1" descr="DRO P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 P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971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52" w:rsidRDefault="00266852" w:rsidP="0039545E">
      <w:pPr>
        <w:spacing w:after="0" w:line="240" w:lineRule="auto"/>
      </w:pPr>
      <w:r>
        <w:separator/>
      </w:r>
    </w:p>
  </w:footnote>
  <w:footnote w:type="continuationSeparator" w:id="0">
    <w:p w:rsidR="00266852" w:rsidRDefault="00266852" w:rsidP="003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E760F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B64175" wp14:editId="1FF9FC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428538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i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0BC"/>
    <w:multiLevelType w:val="multilevel"/>
    <w:tmpl w:val="A2646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DC"/>
    <w:rsid w:val="00001B8C"/>
    <w:rsid w:val="00005EBA"/>
    <w:rsid w:val="00010A1A"/>
    <w:rsid w:val="0002178C"/>
    <w:rsid w:val="000217E3"/>
    <w:rsid w:val="0002350A"/>
    <w:rsid w:val="00023DF8"/>
    <w:rsid w:val="00040A3A"/>
    <w:rsid w:val="00047A60"/>
    <w:rsid w:val="000574D3"/>
    <w:rsid w:val="000609D4"/>
    <w:rsid w:val="00065DF3"/>
    <w:rsid w:val="00091D57"/>
    <w:rsid w:val="000965EC"/>
    <w:rsid w:val="000A5ED1"/>
    <w:rsid w:val="000D638D"/>
    <w:rsid w:val="00102200"/>
    <w:rsid w:val="00111816"/>
    <w:rsid w:val="001125C1"/>
    <w:rsid w:val="00156B3D"/>
    <w:rsid w:val="00162CA7"/>
    <w:rsid w:val="0018398C"/>
    <w:rsid w:val="00192DD1"/>
    <w:rsid w:val="00197398"/>
    <w:rsid w:val="001B07FD"/>
    <w:rsid w:val="001B0A97"/>
    <w:rsid w:val="001E5E02"/>
    <w:rsid w:val="001F3DF5"/>
    <w:rsid w:val="001F63B4"/>
    <w:rsid w:val="0020441E"/>
    <w:rsid w:val="0023319A"/>
    <w:rsid w:val="00237A0C"/>
    <w:rsid w:val="00264724"/>
    <w:rsid w:val="00266852"/>
    <w:rsid w:val="00276CB1"/>
    <w:rsid w:val="00280577"/>
    <w:rsid w:val="00281DB8"/>
    <w:rsid w:val="002951CD"/>
    <w:rsid w:val="002A30B8"/>
    <w:rsid w:val="002C17D8"/>
    <w:rsid w:val="002C6473"/>
    <w:rsid w:val="002D666F"/>
    <w:rsid w:val="002E04B5"/>
    <w:rsid w:val="0030011C"/>
    <w:rsid w:val="00323E83"/>
    <w:rsid w:val="00336870"/>
    <w:rsid w:val="00343E08"/>
    <w:rsid w:val="00350314"/>
    <w:rsid w:val="00352A1B"/>
    <w:rsid w:val="003737A6"/>
    <w:rsid w:val="003819F9"/>
    <w:rsid w:val="00387D52"/>
    <w:rsid w:val="0039545E"/>
    <w:rsid w:val="003A342F"/>
    <w:rsid w:val="003B0875"/>
    <w:rsid w:val="003B7E93"/>
    <w:rsid w:val="003C6422"/>
    <w:rsid w:val="003D1FF9"/>
    <w:rsid w:val="003E2611"/>
    <w:rsid w:val="00401C2C"/>
    <w:rsid w:val="004124B5"/>
    <w:rsid w:val="00412B73"/>
    <w:rsid w:val="0046081E"/>
    <w:rsid w:val="00462A64"/>
    <w:rsid w:val="004649B9"/>
    <w:rsid w:val="00465F4A"/>
    <w:rsid w:val="00466DD6"/>
    <w:rsid w:val="004751DB"/>
    <w:rsid w:val="00493D7D"/>
    <w:rsid w:val="00495A25"/>
    <w:rsid w:val="004A66F5"/>
    <w:rsid w:val="004B4CC9"/>
    <w:rsid w:val="004F5F99"/>
    <w:rsid w:val="00510BF6"/>
    <w:rsid w:val="00522E95"/>
    <w:rsid w:val="00524FFB"/>
    <w:rsid w:val="0052707C"/>
    <w:rsid w:val="00532863"/>
    <w:rsid w:val="0054578F"/>
    <w:rsid w:val="005605F1"/>
    <w:rsid w:val="00566C49"/>
    <w:rsid w:val="00573553"/>
    <w:rsid w:val="005955AC"/>
    <w:rsid w:val="005A41C3"/>
    <w:rsid w:val="005A4AD2"/>
    <w:rsid w:val="005B39DC"/>
    <w:rsid w:val="005D12CE"/>
    <w:rsid w:val="005E750A"/>
    <w:rsid w:val="005F0780"/>
    <w:rsid w:val="005F57DB"/>
    <w:rsid w:val="006053FE"/>
    <w:rsid w:val="00620770"/>
    <w:rsid w:val="00631DF1"/>
    <w:rsid w:val="00634B0F"/>
    <w:rsid w:val="00646564"/>
    <w:rsid w:val="0065668B"/>
    <w:rsid w:val="0066253F"/>
    <w:rsid w:val="00685B84"/>
    <w:rsid w:val="00690EA8"/>
    <w:rsid w:val="006B09FA"/>
    <w:rsid w:val="006B38EE"/>
    <w:rsid w:val="006B76BB"/>
    <w:rsid w:val="006C286A"/>
    <w:rsid w:val="006C7724"/>
    <w:rsid w:val="006D10C8"/>
    <w:rsid w:val="006D2DFF"/>
    <w:rsid w:val="006D5F5B"/>
    <w:rsid w:val="006F568D"/>
    <w:rsid w:val="0071771C"/>
    <w:rsid w:val="00732BC3"/>
    <w:rsid w:val="00740EBF"/>
    <w:rsid w:val="007434C7"/>
    <w:rsid w:val="00752284"/>
    <w:rsid w:val="00761A2B"/>
    <w:rsid w:val="007631A9"/>
    <w:rsid w:val="007C502D"/>
    <w:rsid w:val="007C67C2"/>
    <w:rsid w:val="007C777E"/>
    <w:rsid w:val="007D06C0"/>
    <w:rsid w:val="007D3D10"/>
    <w:rsid w:val="007E3F91"/>
    <w:rsid w:val="00800AFC"/>
    <w:rsid w:val="00813054"/>
    <w:rsid w:val="0081350D"/>
    <w:rsid w:val="00837A3D"/>
    <w:rsid w:val="00842EDD"/>
    <w:rsid w:val="00844438"/>
    <w:rsid w:val="00872666"/>
    <w:rsid w:val="008871C5"/>
    <w:rsid w:val="008A171C"/>
    <w:rsid w:val="008B5B7D"/>
    <w:rsid w:val="008B648F"/>
    <w:rsid w:val="008C606F"/>
    <w:rsid w:val="008C66AC"/>
    <w:rsid w:val="008D260E"/>
    <w:rsid w:val="008E018A"/>
    <w:rsid w:val="008F7C76"/>
    <w:rsid w:val="0093731D"/>
    <w:rsid w:val="00957BDC"/>
    <w:rsid w:val="00962491"/>
    <w:rsid w:val="00964450"/>
    <w:rsid w:val="009703B5"/>
    <w:rsid w:val="00991644"/>
    <w:rsid w:val="009968A0"/>
    <w:rsid w:val="009A5BBE"/>
    <w:rsid w:val="009A7389"/>
    <w:rsid w:val="009B0D73"/>
    <w:rsid w:val="009D5CDD"/>
    <w:rsid w:val="009D6142"/>
    <w:rsid w:val="00A22FC3"/>
    <w:rsid w:val="00A24516"/>
    <w:rsid w:val="00A2520F"/>
    <w:rsid w:val="00A43A13"/>
    <w:rsid w:val="00A77433"/>
    <w:rsid w:val="00AB2759"/>
    <w:rsid w:val="00AC1CEF"/>
    <w:rsid w:val="00AC2966"/>
    <w:rsid w:val="00AC2C71"/>
    <w:rsid w:val="00AD1EBF"/>
    <w:rsid w:val="00AD3C8A"/>
    <w:rsid w:val="00AE1B36"/>
    <w:rsid w:val="00AF5367"/>
    <w:rsid w:val="00AF719B"/>
    <w:rsid w:val="00B22C21"/>
    <w:rsid w:val="00B24632"/>
    <w:rsid w:val="00B25509"/>
    <w:rsid w:val="00B27036"/>
    <w:rsid w:val="00B37CD1"/>
    <w:rsid w:val="00B57506"/>
    <w:rsid w:val="00B64B8E"/>
    <w:rsid w:val="00B87142"/>
    <w:rsid w:val="00BC168C"/>
    <w:rsid w:val="00BC727B"/>
    <w:rsid w:val="00BD3D43"/>
    <w:rsid w:val="00BF7F0B"/>
    <w:rsid w:val="00C026D4"/>
    <w:rsid w:val="00C036AD"/>
    <w:rsid w:val="00C046F0"/>
    <w:rsid w:val="00C073CC"/>
    <w:rsid w:val="00C235A5"/>
    <w:rsid w:val="00C252F3"/>
    <w:rsid w:val="00C4290F"/>
    <w:rsid w:val="00C6117B"/>
    <w:rsid w:val="00C63C31"/>
    <w:rsid w:val="00C810F2"/>
    <w:rsid w:val="00C93B9B"/>
    <w:rsid w:val="00CA0DE9"/>
    <w:rsid w:val="00CC0A70"/>
    <w:rsid w:val="00CD0E95"/>
    <w:rsid w:val="00CF2E05"/>
    <w:rsid w:val="00CF2ED8"/>
    <w:rsid w:val="00CF3785"/>
    <w:rsid w:val="00CF6A59"/>
    <w:rsid w:val="00D07C85"/>
    <w:rsid w:val="00D1167E"/>
    <w:rsid w:val="00D15AF0"/>
    <w:rsid w:val="00D33353"/>
    <w:rsid w:val="00D60F36"/>
    <w:rsid w:val="00D67081"/>
    <w:rsid w:val="00D80E73"/>
    <w:rsid w:val="00D9446B"/>
    <w:rsid w:val="00D97D19"/>
    <w:rsid w:val="00DE309D"/>
    <w:rsid w:val="00DF68F6"/>
    <w:rsid w:val="00E40AE0"/>
    <w:rsid w:val="00E52212"/>
    <w:rsid w:val="00E66588"/>
    <w:rsid w:val="00E87951"/>
    <w:rsid w:val="00E9111F"/>
    <w:rsid w:val="00E92B83"/>
    <w:rsid w:val="00EA233C"/>
    <w:rsid w:val="00EA2724"/>
    <w:rsid w:val="00EA2923"/>
    <w:rsid w:val="00EB5FFD"/>
    <w:rsid w:val="00EB7449"/>
    <w:rsid w:val="00EC629D"/>
    <w:rsid w:val="00EC7801"/>
    <w:rsid w:val="00ED279C"/>
    <w:rsid w:val="00ED59C9"/>
    <w:rsid w:val="00ED7DAA"/>
    <w:rsid w:val="00F24ED6"/>
    <w:rsid w:val="00F31E91"/>
    <w:rsid w:val="00F467A0"/>
    <w:rsid w:val="00F54A3B"/>
    <w:rsid w:val="00F73FA9"/>
    <w:rsid w:val="00F74006"/>
    <w:rsid w:val="00F76460"/>
    <w:rsid w:val="00F91E5F"/>
    <w:rsid w:val="00F92D74"/>
    <w:rsid w:val="00FB3A1F"/>
    <w:rsid w:val="00FC290F"/>
    <w:rsid w:val="00FE1BD1"/>
    <w:rsid w:val="00FE3A1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93CB88-AAC4-495A-A964-7D2DE2B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5E"/>
  </w:style>
  <w:style w:type="paragraph" w:styleId="Footer">
    <w:name w:val="footer"/>
    <w:basedOn w:val="Normal"/>
    <w:link w:val="Foot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5E"/>
  </w:style>
  <w:style w:type="character" w:styleId="Hyperlink">
    <w:name w:val="Hyperlink"/>
    <w:basedOn w:val="DefaultParagraphFont"/>
    <w:uiPriority w:val="99"/>
    <w:unhideWhenUsed/>
    <w:rsid w:val="00E87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67D9F-0607-4127-A1E1-C8A527C5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Douglas</dc:creator>
  <cp:lastModifiedBy>Cindy Bullion</cp:lastModifiedBy>
  <cp:revision>9</cp:revision>
  <cp:lastPrinted>2015-01-28T20:20:00Z</cp:lastPrinted>
  <dcterms:created xsi:type="dcterms:W3CDTF">2017-05-23T18:14:00Z</dcterms:created>
  <dcterms:modified xsi:type="dcterms:W3CDTF">2017-05-23T18:49:00Z</dcterms:modified>
</cp:coreProperties>
</file>